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2111"/>
        <w:gridCol w:w="3557"/>
        <w:gridCol w:w="3825"/>
      </w:tblGrid>
      <w:tr w:rsidR="008E7D7B" w14:paraId="76C9494E" w14:textId="77777777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5F7A2EBC" w:rsidR="008E7D7B" w:rsidRPr="00053EEA" w:rsidRDefault="002F150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bookmarkStart w:id="0" w:name="_GoBack"/>
            <w:bookmarkEnd w:id="0"/>
            <w:r>
              <w:rPr>
                <w:b/>
                <w:bCs/>
                <w:color w:val="A4130E" w:themeColor="accent4"/>
                <w:lang w:val="ro-RO"/>
              </w:rPr>
              <w:t>Name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Default="008E7D7B" w:rsidP="008E7AF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:rsidRPr="0007157C" w14:paraId="12142A79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4949234C" w:rsidR="008E7D7B" w:rsidRPr="00053EEA" w:rsidRDefault="00580EAA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Anfangsbuchstabe des Vornamens I</w:t>
            </w:r>
            <w:r w:rsidR="00B60899">
              <w:rPr>
                <w:b/>
                <w:bCs/>
                <w:color w:val="A4130E" w:themeColor="accent4"/>
                <w:lang w:val="ro-RO"/>
              </w:rPr>
              <w:t>hres Vaters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Pr="00580EAA" w:rsidRDefault="008E7D7B" w:rsidP="008E7AF6">
            <w:pPr>
              <w:pStyle w:val="Header"/>
              <w:rPr>
                <w:lang w:val="de-DE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580EAA" w:rsidRDefault="008E7D7B" w:rsidP="008E7AF6">
            <w:pPr>
              <w:pStyle w:val="Header"/>
              <w:jc w:val="right"/>
              <w:rPr>
                <w:noProof/>
                <w:lang w:val="de-DE"/>
              </w:rPr>
            </w:pPr>
          </w:p>
        </w:tc>
      </w:tr>
      <w:tr w:rsidR="008E7D7B" w14:paraId="0EC45044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372C2BDD" w:rsidR="008E7D7B" w:rsidRPr="00053EEA" w:rsidRDefault="002F150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Vorname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137A5902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34B87922" w:rsidR="008E7D7B" w:rsidRPr="00053EEA" w:rsidRDefault="002F150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Datum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58102B2" w14:textId="77777777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1BF5965F" w:rsidR="008E7D7B" w:rsidRPr="00053EEA" w:rsidRDefault="002F150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>Unterschrift</w:t>
            </w:r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19F0A801" w14:textId="77777777" w:rsidR="00A73C9A" w:rsidRDefault="00A73C9A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53EEA" w14:paraId="279F17EB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E6E9AB" w14:textId="6CAA056B" w:rsidR="00B574C4" w:rsidRPr="00053EEA" w:rsidRDefault="00B574C4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</w:p>
        </w:tc>
      </w:tr>
      <w:tr w:rsidR="00053EEA" w:rsidRPr="008E04F5" w14:paraId="466A207E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259D4C67" w:rsidR="002F376A" w:rsidRPr="008E04F5" w:rsidRDefault="002F1508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Titel des Aufsatzes</w:t>
            </w:r>
          </w:p>
        </w:tc>
      </w:tr>
      <w:tr w:rsidR="00003832" w14:paraId="2ECAC2EC" w14:textId="77777777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31787F7" w14:textId="0EE5B0D9" w:rsidR="002F376A" w:rsidRPr="003404B7" w:rsidRDefault="002F376A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="00AA0244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maximal 15 Wörter; falls erforderlich</w:t>
            </w:r>
            <w:r w:rsidR="009F1793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, wird die Thematik der Aufnahmeprüfung im Titel des Aufsatzes übernommen; der Titel des Aufsatzes wird innerhalb dieses Kastens, unter Beachtung der Formattierungsanforderungen</w:t>
            </w:r>
            <w:r w:rsidR="008D4353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ausgefüllt</w:t>
            </w:r>
            <w:r w:rsidR="009F1793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 diese Hinweise werden w</w:t>
            </w:r>
            <w:r w:rsidR="009F1793" w:rsidRPr="003404B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ä</w:t>
            </w:r>
            <w:r w:rsidR="009F1793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hrend der Bearbeitung gelöscht</w:t>
            </w:r>
            <w:r w:rsidR="00580EA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 w:rsidR="009F1793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</w:p>
          <w:p w14:paraId="03F92B57" w14:textId="1A10570D" w:rsidR="00B973B0" w:rsidRPr="00B973B0" w:rsidRDefault="00B973B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B973B0">
              <w:rPr>
                <w:b/>
                <w:bCs/>
                <w:noProof/>
              </w:rPr>
              <w:t>Text</w:t>
            </w:r>
            <w:r>
              <w:rPr>
                <w:b/>
                <w:bCs/>
                <w:noProof/>
              </w:rPr>
              <w:t xml:space="preserve"> …</w:t>
            </w:r>
          </w:p>
          <w:p w14:paraId="706D5E62" w14:textId="58C7CC65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9F67A1" w14:paraId="5054250A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DAB0D18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67D117C8" w:rsidR="002F376A" w:rsidRPr="008E04F5" w:rsidRDefault="007B72BF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Kurzfassung</w:t>
            </w:r>
          </w:p>
        </w:tc>
      </w:tr>
      <w:tr w:rsidR="00003832" w:rsidRPr="00724B69" w14:paraId="67586558" w14:textId="77777777" w:rsidTr="00A73C9A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D5BBE30" w14:textId="313B7E9B" w:rsidR="002F376A" w:rsidRPr="00724B69" w:rsidRDefault="00DF225E" w:rsidP="0000383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de-DE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7423B8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</w:t>
            </w:r>
            <w:r w:rsidR="00B6089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einhaltet die kurze Beschreibung </w:t>
            </w:r>
            <w:r w:rsidR="00B312E3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der</w:t>
            </w:r>
            <w:r w:rsidR="00B6089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Idee</w:t>
            </w:r>
            <w:r w:rsidR="00B312E3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B6089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n</w:t>
            </w:r>
            <w:r w:rsidR="00B312E3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  <w:r w:rsidR="00BE5945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die sich der Autor/die Autorin vornimmt </w:t>
            </w:r>
            <w:r w:rsidR="002E4A8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im Aufsatz </w:t>
            </w:r>
            <w:r w:rsidR="00724B6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darzustellen, sowie eine knappe Übersicht</w:t>
            </w:r>
            <w:r w:rsidR="00B6089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724B6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des Inhaltes</w:t>
            </w:r>
            <w:r w:rsidR="007423B8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-</w:t>
            </w:r>
            <w:r w:rsidR="00724B6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der Argumentationsstruktur und der wichtigsten Schlussfolgerungen des Aufsatzes; 50-100 Wörter; der Inhalt des Abschnittes wird in diesem Kasten </w:t>
            </w:r>
            <w:r w:rsidR="00724B69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unter Beachtung der Formattierungsanforderungen</w:t>
            </w:r>
            <w:r w:rsidR="00BF38E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="00724B69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diese Hinweise werden während der Bearbeitung</w:t>
            </w:r>
            <w:r w:rsidR="00724B6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gelöscht;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3FB6A362" w14:textId="77777777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062227AA" w14:textId="35F62A04"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9F67A1" w:rsidRPr="00724B69" w14:paraId="163C82DA" w14:textId="77777777" w:rsidTr="00A73C9A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867B541" w14:textId="77777777" w:rsidTr="00A73C9A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0AF38007" w:rsidR="002F376A" w:rsidRPr="008E04F5" w:rsidRDefault="002F1508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Einführung</w:t>
            </w:r>
          </w:p>
        </w:tc>
      </w:tr>
      <w:tr w:rsidR="00003832" w14:paraId="557FC122" w14:textId="77777777" w:rsidTr="00A73C9A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2DA8D13" w14:textId="2020F4D2" w:rsidR="002F376A" w:rsidRPr="00542F37" w:rsidRDefault="00DF225E" w:rsidP="0000383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7423B8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</w:t>
            </w:r>
            <w:r w:rsidR="00542F3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einhaltet die Begründung zur Relevanz des Themas des Aufsatzes und die Einordung dieser in einem theoretischen Rahmen, mittels der Darstellung von bisherigen Ergebnissen verschiedener </w:t>
            </w:r>
            <w:r w:rsidR="00F905E3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für das Thema relevanter Studien/Forschungen</w:t>
            </w:r>
            <w:r w:rsidR="00542F3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150-200 Wörter; der Inhalt des Abschnittes wird in diesem Kasten </w:t>
            </w:r>
            <w:r w:rsidR="00542F3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unter Beachtung der Formattierungsanforderungen</w:t>
            </w:r>
            <w:r w:rsidR="005A0D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="00542F3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 diese Hinweise werden w</w:t>
            </w:r>
            <w:r w:rsidR="00542F37" w:rsidRPr="003404B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ä</w:t>
            </w:r>
            <w:r w:rsidR="00542F37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hrend der Bearbeitung gelöscht;</w:t>
            </w:r>
            <w:r w:rsidR="00542F37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73B7B31E" w14:textId="1076113B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1DA1712E" w14:textId="75630B5C"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49D3E8B5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050E0FB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34C951F3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0455D9E2" w:rsidR="002F376A" w:rsidRPr="008E04F5" w:rsidRDefault="00D34AD3" w:rsidP="00D34AD3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A</w:t>
            </w:r>
            <w:r w:rsidR="001A1273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usfürlicher </w:t>
            </w: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Inhalt</w:t>
            </w:r>
          </w:p>
        </w:tc>
      </w:tr>
      <w:tr w:rsidR="002F376A" w14:paraId="581657C8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6C679E6" w14:textId="29202883" w:rsidR="002F376A" w:rsidRPr="002D6B2C" w:rsidRDefault="00DF225E" w:rsidP="00003832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65664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erl</w:t>
            </w:r>
            <w:r w:rsidR="00656642" w:rsidRPr="0065664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ä</w:t>
            </w:r>
            <w:r w:rsidR="0065664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ute</w:t>
            </w:r>
            <w:r w:rsidR="001B52C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rt das Thema und stellt die Haupargumente und </w:t>
            </w:r>
            <w:r w:rsidR="002D6B2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die </w:t>
            </w:r>
            <w:r w:rsidR="00A4640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Hauptideen des Autor</w:t>
            </w:r>
            <w:r w:rsidR="001B52C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s dar; detaillierte Beschreibungen </w:t>
            </w:r>
            <w:r w:rsidR="00DF5176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im Bezug </w:t>
            </w:r>
            <w:r w:rsidR="001B52C2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auf das Thema sind erwünscht; </w:t>
            </w:r>
            <w:r w:rsidR="008E7AF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300-400 </w:t>
            </w:r>
            <w:r w:rsidR="002D6B2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Wörter</w:t>
            </w:r>
            <w:r w:rsidR="00053EEA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2D6B2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der Inhalt des Abschnittes wird in diesem Kasten </w:t>
            </w:r>
            <w:r w:rsidR="002D6B2C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unter Beachtung der Formattierungsanforderungen</w:t>
            </w:r>
            <w:r w:rsidR="005A0D3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="002D6B2C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diese Hinweise werden während der Bearbeitung</w:t>
            </w:r>
            <w:r w:rsidR="002D6B2C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gelöscht;</w:t>
            </w:r>
            <w:r w:rsidR="002D6B2C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0F4D01F8" w14:textId="77777777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4E66C813" w14:textId="16E5F74D" w:rsidR="00B973B0" w:rsidRPr="004A6EA3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3EB1DC6F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5DD7CD72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F042A4D" w14:textId="2B9424AB" w:rsidR="002F376A" w:rsidRPr="008E04F5" w:rsidRDefault="009F1793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Schlussfolgerungen</w:t>
            </w:r>
          </w:p>
        </w:tc>
      </w:tr>
      <w:tr w:rsidR="002F376A" w14:paraId="68786CFD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CEA089E" w14:textId="72A8147F" w:rsidR="006C4D19" w:rsidRPr="002D6B2C" w:rsidRDefault="00DF225E" w:rsidP="006C4D19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werden abh</w:t>
            </w:r>
            <w:r w:rsidR="006C4D19" w:rsidRP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ä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ngend von den </w:t>
            </w:r>
            <w:r w:rsidR="00A3048B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dargelegten Ergebnissen, Erkenntnissen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und Ideen formuliert, </w:t>
            </w:r>
            <w:r w:rsidR="00DF5176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die bis zu siesem Zeitpunkt im A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ufsatz dargestellt wurden; </w:t>
            </w:r>
            <w:r w:rsidR="008E7AF6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100-150 </w:t>
            </w:r>
            <w:r w:rsidR="00DF5176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Wörter</w:t>
            </w:r>
            <w:r w:rsidR="00053EEA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; 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wird in diesem Kasten </w:t>
            </w:r>
            <w:r w:rsidR="006C4D19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lastRenderedPageBreak/>
              <w:t>unter Beachtung der Formattierungsanforderungen</w:t>
            </w:r>
            <w:r w:rsidR="00AB69E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="006C4D19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diese Hinweise werden während der Bearbeitung</w:t>
            </w:r>
            <w:r w:rsidR="006C4D19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gelöscht;</w:t>
            </w:r>
            <w:r w:rsidR="006C4D19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7DF1C463" w14:textId="768A263E" w:rsidR="00DF225E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540F4289" w14:textId="165CB754" w:rsidR="00DF225E" w:rsidRPr="004A6EA3" w:rsidRDefault="00DF225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58E8669C" w14:textId="77777777" w:rsidTr="00A73C9A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3DFB9D2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111CAF3F" w14:textId="77777777" w:rsidTr="00A73C9A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536FDB83" w:rsidR="002F376A" w:rsidRPr="008E04F5" w:rsidRDefault="002F1508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Literatur</w:t>
            </w:r>
          </w:p>
        </w:tc>
      </w:tr>
      <w:tr w:rsidR="002F376A" w:rsidRPr="00B14F49" w14:paraId="1F4A4770" w14:textId="77777777" w:rsidTr="00A73C9A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25173241" w14:textId="61BF8295" w:rsidR="00DF5176" w:rsidRPr="002D6B2C" w:rsidRDefault="00D34AD3" w:rsidP="00DF5176">
            <w:pPr>
              <w:spacing w:line="360" w:lineRule="auto"/>
              <w:jc w:val="both"/>
              <w:rPr>
                <w:i/>
                <w:iCs/>
                <w:noProof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Die Literaturquellen werden in allen Abschnitten des Aufsatzes sorgf</w:t>
            </w:r>
            <w:r w:rsidRPr="00B14F49">
              <w:rPr>
                <w:i/>
                <w:iCs/>
                <w:color w:val="7F7F7F" w:themeColor="text1" w:themeTint="80"/>
                <w:lang w:val="ro-RO"/>
              </w:rPr>
              <w:t>ä</w:t>
            </w:r>
            <w:r>
              <w:rPr>
                <w:i/>
                <w:iCs/>
                <w:color w:val="7F7F7F" w:themeColor="text1" w:themeTint="80"/>
                <w:lang w:val="ro-RO"/>
              </w:rPr>
              <w:t xml:space="preserve">ltig zitiert, wobei diese als Fussnoten angegeben werden. </w:t>
            </w:r>
            <w:r w:rsidR="00DF5176">
              <w:rPr>
                <w:i/>
                <w:iCs/>
                <w:color w:val="7F7F7F" w:themeColor="text1" w:themeTint="80"/>
                <w:lang w:val="ro-RO"/>
              </w:rPr>
              <w:t>Innerhalb dieses Abschnittes werden alle eingesetzten Literaturquellen aufgeschrieben, wobei diese in alphabetisch</w:t>
            </w:r>
            <w:r w:rsidR="002B791C">
              <w:rPr>
                <w:i/>
                <w:iCs/>
                <w:color w:val="7F7F7F" w:themeColor="text1" w:themeTint="80"/>
                <w:lang w:val="ro-RO"/>
              </w:rPr>
              <w:t>er Reihenfolge angegeben werden (</w:t>
            </w:r>
            <w:r w:rsidR="00DF5176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wird in diesem Kasten </w:t>
            </w:r>
            <w:r w:rsidR="00DF5176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unter Beachtung der Formattierungsanforderungen</w:t>
            </w:r>
            <w:r w:rsidR="00AB69E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ausgefüllt</w:t>
            </w:r>
            <w:r w:rsidR="00DF5176"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diese Hinweise werden während der Bearbeitung</w:t>
            </w:r>
            <w:r w:rsidR="00DF5176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gelöscht;</w:t>
            </w:r>
            <w:r w:rsidR="00DF5176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3C108030" w14:textId="5FFF0E3F" w:rsidR="002F376A" w:rsidRPr="001343D4" w:rsidRDefault="002F376A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05D57F5F" w14:textId="49F42FA2" w:rsidR="002F376A" w:rsidRPr="001343D4" w:rsidRDefault="0007157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 xml:space="preserve">Hinweise zur Auflistung von </w:t>
            </w:r>
            <w:r w:rsidR="000156DA">
              <w:rPr>
                <w:i/>
                <w:iCs/>
                <w:color w:val="7F7F7F" w:themeColor="text1" w:themeTint="80"/>
                <w:lang w:val="ro-RO"/>
              </w:rPr>
              <w:t xml:space="preserve"> Literaturquellen (rein beispielhaft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):</w:t>
            </w:r>
          </w:p>
          <w:p w14:paraId="6937F5CD" w14:textId="49FDF766" w:rsidR="002F376A" w:rsidRPr="001343D4" w:rsidRDefault="00DF5176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Buch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22DDB52E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2E7C7B48" w14:textId="208BF772" w:rsidR="002F376A" w:rsidRPr="001343D4" w:rsidRDefault="008F74C6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Wissenschaftlicher Artikel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78923D43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1D4537D1" w14:textId="0759D96C" w:rsidR="002F376A" w:rsidRPr="001343D4" w:rsidRDefault="008F74C6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Presseartikel</w:t>
            </w:r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037B05CD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219A37C8" w14:textId="4AC71DC4" w:rsidR="002F376A" w:rsidRPr="001343D4" w:rsidRDefault="008F74C6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>
              <w:rPr>
                <w:i/>
                <w:iCs/>
                <w:color w:val="7F7F7F" w:themeColor="text1" w:themeTint="80"/>
                <w:lang w:val="ro-RO"/>
              </w:rPr>
              <w:t>Bericht einer Institution</w:t>
            </w:r>
          </w:p>
          <w:p w14:paraId="33B5C7FE" w14:textId="165CC937" w:rsidR="002F376A" w:rsidRDefault="002F376A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00A0067F" w14:textId="3BC9BFBA" w:rsidR="001343D4" w:rsidRPr="001343D4" w:rsidRDefault="008F74C6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3404B7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diese Hinweise werden während der Bearbeitung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gelöscht</w:t>
            </w:r>
            <w:r w:rsid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7E8FB025" w14:textId="77777777" w:rsidR="001343D4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6BEDDD28" w14:textId="195F781D" w:rsidR="001343D4" w:rsidRPr="002F376A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3C30C190" w14:textId="77777777" w:rsidR="002F376A" w:rsidRDefault="002F376A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6160" w14:textId="77777777" w:rsidR="00E67058" w:rsidRDefault="00E67058" w:rsidP="00221CE1">
      <w:r>
        <w:separator/>
      </w:r>
    </w:p>
  </w:endnote>
  <w:endnote w:type="continuationSeparator" w:id="0">
    <w:p w14:paraId="1CA3FA15" w14:textId="77777777" w:rsidR="00E67058" w:rsidRDefault="00E67058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990E" w14:textId="2C6605AB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B13590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B13590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690F" w14:textId="0BEFFDC5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B13590">
      <w:rPr>
        <w:rFonts w:cs="Arial"/>
        <w:bCs/>
        <w:noProof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B13590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E869" w14:textId="77777777" w:rsidR="00E67058" w:rsidRDefault="00E67058" w:rsidP="00221CE1">
      <w:r>
        <w:separator/>
      </w:r>
    </w:p>
  </w:footnote>
  <w:footnote w:type="continuationSeparator" w:id="0">
    <w:p w14:paraId="373CC43E" w14:textId="77777777" w:rsidR="00E67058" w:rsidRDefault="00E67058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156DA"/>
    <w:rsid w:val="00045294"/>
    <w:rsid w:val="00053EEA"/>
    <w:rsid w:val="0007157C"/>
    <w:rsid w:val="00090C0E"/>
    <w:rsid w:val="00116BA8"/>
    <w:rsid w:val="001343D4"/>
    <w:rsid w:val="00185687"/>
    <w:rsid w:val="001A1273"/>
    <w:rsid w:val="001B52C2"/>
    <w:rsid w:val="00221CE1"/>
    <w:rsid w:val="0023025B"/>
    <w:rsid w:val="00275477"/>
    <w:rsid w:val="002816E4"/>
    <w:rsid w:val="002B791C"/>
    <w:rsid w:val="002D6B2C"/>
    <w:rsid w:val="002D762C"/>
    <w:rsid w:val="002E4A87"/>
    <w:rsid w:val="002F1508"/>
    <w:rsid w:val="002F376A"/>
    <w:rsid w:val="003404B7"/>
    <w:rsid w:val="003406F3"/>
    <w:rsid w:val="00410E7C"/>
    <w:rsid w:val="004443A6"/>
    <w:rsid w:val="00481C42"/>
    <w:rsid w:val="004A6EA3"/>
    <w:rsid w:val="00542F37"/>
    <w:rsid w:val="00580EAA"/>
    <w:rsid w:val="005A0D34"/>
    <w:rsid w:val="005A5571"/>
    <w:rsid w:val="005E26A0"/>
    <w:rsid w:val="00656642"/>
    <w:rsid w:val="00666224"/>
    <w:rsid w:val="006733D4"/>
    <w:rsid w:val="006C4D19"/>
    <w:rsid w:val="007216F5"/>
    <w:rsid w:val="00724B69"/>
    <w:rsid w:val="007423B8"/>
    <w:rsid w:val="007B72BF"/>
    <w:rsid w:val="007D4521"/>
    <w:rsid w:val="007D60D7"/>
    <w:rsid w:val="007E621D"/>
    <w:rsid w:val="007E6FED"/>
    <w:rsid w:val="007F03F4"/>
    <w:rsid w:val="0080639F"/>
    <w:rsid w:val="008438F1"/>
    <w:rsid w:val="008951AC"/>
    <w:rsid w:val="008A18B4"/>
    <w:rsid w:val="008D4353"/>
    <w:rsid w:val="008E04F5"/>
    <w:rsid w:val="008E7AF6"/>
    <w:rsid w:val="008E7D7B"/>
    <w:rsid w:val="008F74C6"/>
    <w:rsid w:val="00951276"/>
    <w:rsid w:val="009555E6"/>
    <w:rsid w:val="009869CD"/>
    <w:rsid w:val="009A1758"/>
    <w:rsid w:val="009D5DFC"/>
    <w:rsid w:val="009E4481"/>
    <w:rsid w:val="009F1793"/>
    <w:rsid w:val="009F67A1"/>
    <w:rsid w:val="00A04E97"/>
    <w:rsid w:val="00A3048B"/>
    <w:rsid w:val="00A40AB3"/>
    <w:rsid w:val="00A46407"/>
    <w:rsid w:val="00A523BB"/>
    <w:rsid w:val="00A73C9A"/>
    <w:rsid w:val="00A749F0"/>
    <w:rsid w:val="00AA0244"/>
    <w:rsid w:val="00AA3684"/>
    <w:rsid w:val="00AB69EC"/>
    <w:rsid w:val="00AC1247"/>
    <w:rsid w:val="00AE02FE"/>
    <w:rsid w:val="00B05950"/>
    <w:rsid w:val="00B13590"/>
    <w:rsid w:val="00B14F49"/>
    <w:rsid w:val="00B17D30"/>
    <w:rsid w:val="00B208EC"/>
    <w:rsid w:val="00B312E3"/>
    <w:rsid w:val="00B574C4"/>
    <w:rsid w:val="00B60899"/>
    <w:rsid w:val="00B973B0"/>
    <w:rsid w:val="00BA3BD2"/>
    <w:rsid w:val="00BE5945"/>
    <w:rsid w:val="00BF38E7"/>
    <w:rsid w:val="00D07D31"/>
    <w:rsid w:val="00D34AD3"/>
    <w:rsid w:val="00D45F2D"/>
    <w:rsid w:val="00DE6D09"/>
    <w:rsid w:val="00DF225E"/>
    <w:rsid w:val="00DF5176"/>
    <w:rsid w:val="00E30984"/>
    <w:rsid w:val="00E67058"/>
    <w:rsid w:val="00E82BE5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User</cp:lastModifiedBy>
  <cp:revision>2</cp:revision>
  <cp:lastPrinted>2021-04-06T12:40:00Z</cp:lastPrinted>
  <dcterms:created xsi:type="dcterms:W3CDTF">2021-05-10T13:31:00Z</dcterms:created>
  <dcterms:modified xsi:type="dcterms:W3CDTF">2021-05-10T13:31:00Z</dcterms:modified>
</cp:coreProperties>
</file>